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3092F" w14:textId="77777777" w:rsidR="00A64DF3" w:rsidRDefault="00A64DF3" w:rsidP="00A64DF3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12E421F9" w14:textId="77777777" w:rsidR="00A64DF3" w:rsidRDefault="00A64DF3" w:rsidP="00A64DF3">
      <w:pPr>
        <w:jc w:val="center"/>
        <w:rPr>
          <w:sz w:val="40"/>
          <w:szCs w:val="40"/>
        </w:rPr>
      </w:pPr>
    </w:p>
    <w:p w14:paraId="54F81563" w14:textId="7E076554" w:rsidR="00A64DF3" w:rsidRDefault="00A64DF3" w:rsidP="00A64DF3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6E4C16">
        <w:rPr>
          <w:sz w:val="32"/>
          <w:szCs w:val="32"/>
        </w:rPr>
        <w:t>ROGRAMMA SVOLTO</w:t>
      </w:r>
      <w:r w:rsidR="00DE5C09">
        <w:rPr>
          <w:sz w:val="32"/>
          <w:szCs w:val="32"/>
        </w:rPr>
        <w:t xml:space="preserve"> 2020-21</w:t>
      </w:r>
    </w:p>
    <w:p w14:paraId="4C595F31" w14:textId="77777777" w:rsidR="00A64DF3" w:rsidRDefault="00A64DF3" w:rsidP="00A64DF3">
      <w:pPr>
        <w:rPr>
          <w:sz w:val="24"/>
          <w:szCs w:val="24"/>
        </w:rPr>
      </w:pPr>
    </w:p>
    <w:p w14:paraId="1BA5A7AE" w14:textId="039E7507" w:rsidR="00A64DF3" w:rsidRDefault="00DE5C09" w:rsidP="00A64DF3">
      <w:pPr>
        <w:rPr>
          <w:sz w:val="24"/>
          <w:szCs w:val="24"/>
        </w:rPr>
      </w:pPr>
      <w:r>
        <w:rPr>
          <w:sz w:val="24"/>
          <w:szCs w:val="24"/>
        </w:rPr>
        <w:t>STORIA CLASSE III D CAT, geometri</w:t>
      </w:r>
    </w:p>
    <w:p w14:paraId="3D1E7FA0" w14:textId="77777777" w:rsidR="00A64DF3" w:rsidRDefault="0061643C" w:rsidP="00A64DF3">
      <w:pPr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A64DF3">
        <w:rPr>
          <w:sz w:val="24"/>
          <w:szCs w:val="24"/>
        </w:rPr>
        <w:t>DAVIDE SANDALO</w:t>
      </w:r>
    </w:p>
    <w:p w14:paraId="5612E68E" w14:textId="77777777" w:rsidR="00426711" w:rsidRDefault="00426711" w:rsidP="00A64DF3">
      <w:pPr>
        <w:rPr>
          <w:sz w:val="24"/>
          <w:szCs w:val="24"/>
        </w:rPr>
      </w:pPr>
    </w:p>
    <w:p w14:paraId="2E23AFBA" w14:textId="77777777" w:rsidR="00426711" w:rsidRDefault="00426711" w:rsidP="00426711">
      <w:pPr>
        <w:rPr>
          <w:sz w:val="24"/>
          <w:szCs w:val="24"/>
        </w:rPr>
      </w:pPr>
    </w:p>
    <w:p w14:paraId="2A1939C1" w14:textId="5A54DD85" w:rsidR="00426711" w:rsidRDefault="00426711" w:rsidP="00426711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didattica, si rimanda alla Progettazione didattica per il Triennio, Dipartimento Materie letterarie. Di seguito il profilo contenutistico </w:t>
      </w:r>
      <w:r w:rsidR="006E4C16">
        <w:rPr>
          <w:sz w:val="24"/>
          <w:szCs w:val="24"/>
        </w:rPr>
        <w:t xml:space="preserve">svolto </w:t>
      </w:r>
      <w:r>
        <w:rPr>
          <w:sz w:val="24"/>
          <w:szCs w:val="24"/>
        </w:rPr>
        <w:t>nel dettaglio.</w:t>
      </w:r>
    </w:p>
    <w:p w14:paraId="24C96A05" w14:textId="77777777" w:rsidR="00426711" w:rsidRDefault="00426711" w:rsidP="00A64DF3">
      <w:pPr>
        <w:rPr>
          <w:sz w:val="24"/>
          <w:szCs w:val="24"/>
        </w:rPr>
      </w:pPr>
    </w:p>
    <w:p w14:paraId="5DF5118A" w14:textId="77777777" w:rsidR="00A64DF3" w:rsidRDefault="00A64DF3" w:rsidP="00A64DF3">
      <w:pPr>
        <w:rPr>
          <w:sz w:val="24"/>
          <w:szCs w:val="24"/>
        </w:rPr>
      </w:pPr>
    </w:p>
    <w:p w14:paraId="1DAEBF2A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CHIESA E IMPERO, NELL’ITALIA COMUNALE</w:t>
      </w:r>
    </w:p>
    <w:p w14:paraId="53E8748A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I nuov</w:t>
      </w:r>
      <w:r w:rsidR="00426711">
        <w:rPr>
          <w:sz w:val="24"/>
          <w:szCs w:val="24"/>
        </w:rPr>
        <w:t>i</w:t>
      </w:r>
      <w:r>
        <w:rPr>
          <w:sz w:val="24"/>
          <w:szCs w:val="24"/>
        </w:rPr>
        <w:t xml:space="preserve"> movimenti religiosi. Francescani – Domenicani. Federico II di Svevia e il papato. Firenze.</w:t>
      </w:r>
    </w:p>
    <w:p w14:paraId="17CBBA83" w14:textId="77777777" w:rsidR="00A64DF3" w:rsidRDefault="00A64DF3" w:rsidP="00A64DF3">
      <w:pPr>
        <w:rPr>
          <w:sz w:val="24"/>
          <w:szCs w:val="24"/>
        </w:rPr>
      </w:pPr>
    </w:p>
    <w:p w14:paraId="7DBEE809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IL TRECENTO</w:t>
      </w:r>
    </w:p>
    <w:p w14:paraId="1FD8A72B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Dalla rivoluzione commerciale alla grande crisi. La peste. La crisi del papato e la cattività avignonese. Lo scisma d’Occidente.</w:t>
      </w:r>
    </w:p>
    <w:p w14:paraId="5591E6E0" w14:textId="77777777" w:rsidR="00A64DF3" w:rsidRDefault="00A64DF3" w:rsidP="00A64DF3">
      <w:pPr>
        <w:rPr>
          <w:sz w:val="24"/>
          <w:szCs w:val="24"/>
        </w:rPr>
      </w:pPr>
    </w:p>
    <w:p w14:paraId="5952F970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LE SIGNORIE IN ITALIA E LE MONARCHIE NAZIONALI</w:t>
      </w:r>
    </w:p>
    <w:p w14:paraId="5F382443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Dal comune alla signoria: Milano e Venezia. L’Italia del sud. I regni di Francia e Inghilterra, nazioni. Lo stato spagnolo.</w:t>
      </w:r>
    </w:p>
    <w:p w14:paraId="07D411BC" w14:textId="77777777" w:rsidR="006633A9" w:rsidRDefault="006633A9" w:rsidP="00A64DF3">
      <w:pPr>
        <w:rPr>
          <w:sz w:val="24"/>
          <w:szCs w:val="24"/>
        </w:rPr>
      </w:pPr>
    </w:p>
    <w:p w14:paraId="6DB90248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>UMANESIMO E RINASCIMENTO</w:t>
      </w:r>
    </w:p>
    <w:p w14:paraId="6D996BB4" w14:textId="77777777" w:rsidR="00A64DF3" w:rsidRDefault="00A64DF3" w:rsidP="00A64DF3">
      <w:pPr>
        <w:rPr>
          <w:sz w:val="24"/>
          <w:szCs w:val="24"/>
        </w:rPr>
      </w:pPr>
      <w:r>
        <w:rPr>
          <w:sz w:val="24"/>
          <w:szCs w:val="24"/>
        </w:rPr>
        <w:t xml:space="preserve">Le basi del sapere. </w:t>
      </w:r>
      <w:r w:rsidR="006633A9">
        <w:rPr>
          <w:sz w:val="24"/>
          <w:szCs w:val="24"/>
        </w:rPr>
        <w:t xml:space="preserve">Napoli, Roma, Venezia, Milano. Firenze e la signoria di Lorenzo de’ Medici. Pensiero e movimento artistico. </w:t>
      </w:r>
    </w:p>
    <w:p w14:paraId="31C5D9CB" w14:textId="77777777" w:rsidR="006633A9" w:rsidRDefault="006633A9" w:rsidP="00A64DF3">
      <w:pPr>
        <w:rPr>
          <w:sz w:val="24"/>
          <w:szCs w:val="24"/>
        </w:rPr>
      </w:pPr>
    </w:p>
    <w:p w14:paraId="368F1D14" w14:textId="1E9A4F4D" w:rsidR="006633A9" w:rsidRPr="006E4C16" w:rsidRDefault="006633A9" w:rsidP="00A64DF3">
      <w:pPr>
        <w:rPr>
          <w:sz w:val="24"/>
          <w:szCs w:val="24"/>
        </w:rPr>
      </w:pPr>
    </w:p>
    <w:p w14:paraId="2B5B4735" w14:textId="77777777" w:rsidR="001D4BBF" w:rsidRDefault="001D4BBF" w:rsidP="00A64DF3">
      <w:pPr>
        <w:rPr>
          <w:sz w:val="24"/>
          <w:szCs w:val="24"/>
        </w:rPr>
      </w:pPr>
    </w:p>
    <w:p w14:paraId="67C785E8" w14:textId="1B104884" w:rsidR="001D4BBF" w:rsidRPr="006633A9" w:rsidRDefault="00DE5C09" w:rsidP="00A64DF3">
      <w:pPr>
        <w:rPr>
          <w:sz w:val="24"/>
          <w:szCs w:val="24"/>
        </w:rPr>
      </w:pPr>
      <w:r>
        <w:rPr>
          <w:sz w:val="24"/>
          <w:szCs w:val="24"/>
        </w:rPr>
        <w:t>Alba 7</w:t>
      </w:r>
      <w:bookmarkStart w:id="0" w:name="_GoBack"/>
      <w:bookmarkEnd w:id="0"/>
      <w:r w:rsidR="001D4BBF">
        <w:rPr>
          <w:sz w:val="24"/>
          <w:szCs w:val="24"/>
        </w:rPr>
        <w:t>-0</w:t>
      </w:r>
      <w:r w:rsidR="006E4C16">
        <w:rPr>
          <w:sz w:val="24"/>
          <w:szCs w:val="24"/>
        </w:rPr>
        <w:t>6</w:t>
      </w:r>
      <w:r w:rsidR="001D4BBF">
        <w:rPr>
          <w:sz w:val="24"/>
          <w:szCs w:val="24"/>
        </w:rPr>
        <w:t>-20</w:t>
      </w:r>
      <w:r w:rsidR="006E4C16">
        <w:rPr>
          <w:sz w:val="24"/>
          <w:szCs w:val="24"/>
        </w:rPr>
        <w:t>20</w:t>
      </w:r>
    </w:p>
    <w:p w14:paraId="6C690453" w14:textId="77777777" w:rsidR="007B1C26" w:rsidRDefault="007B1C26"/>
    <w:sectPr w:rsidR="007B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F3"/>
    <w:rsid w:val="001D4BBF"/>
    <w:rsid w:val="00291D10"/>
    <w:rsid w:val="00426711"/>
    <w:rsid w:val="0061643C"/>
    <w:rsid w:val="006633A9"/>
    <w:rsid w:val="006E4C16"/>
    <w:rsid w:val="007B1C26"/>
    <w:rsid w:val="00A64DF3"/>
    <w:rsid w:val="00D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3E58"/>
  <w15:chartTrackingRefBased/>
  <w15:docId w15:val="{948A1C8C-5212-4DBD-8BD8-CF34F056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DF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Sandalo Davide</cp:lastModifiedBy>
  <cp:revision>11</cp:revision>
  <dcterms:created xsi:type="dcterms:W3CDTF">2019-10-01T13:16:00Z</dcterms:created>
  <dcterms:modified xsi:type="dcterms:W3CDTF">2021-06-01T11:45:00Z</dcterms:modified>
</cp:coreProperties>
</file>